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4EB3" w:rsidRPr="00BD4EB3" w:rsidRDefault="00BD4EB3" w:rsidP="00BD4EB3">
      <w:pPr>
        <w:pStyle w:val="NormalWeb"/>
        <w:shd w:val="clear" w:color="auto" w:fill="FFFFFF"/>
        <w:spacing w:before="0" w:beforeAutospacing="0" w:after="340" w:afterAutospacing="0"/>
        <w:rPr>
          <w:rFonts w:ascii="Helvetica Neue" w:hAnsi="Helvetica Neue"/>
          <w:color w:val="686868"/>
          <w:sz w:val="27"/>
          <w:szCs w:val="27"/>
        </w:rPr>
      </w:pPr>
      <w:r w:rsidRPr="00BD4EB3">
        <w:rPr>
          <w:rFonts w:ascii="Helvetica Neue" w:hAnsi="Helvetica Neue"/>
          <w:color w:val="686868"/>
          <w:sz w:val="27"/>
          <w:szCs w:val="27"/>
        </w:rPr>
        <w:t xml:space="preserve">Nascido na região de Viana do Castelo, </w:t>
      </w:r>
      <w:r w:rsidRPr="00BD4EB3">
        <w:rPr>
          <w:rFonts w:ascii="Helvetica Neue" w:hAnsi="Helvetica Neue"/>
          <w:b/>
          <w:bCs/>
          <w:color w:val="686868"/>
          <w:sz w:val="27"/>
          <w:szCs w:val="27"/>
        </w:rPr>
        <w:t>Cândido Lima</w:t>
      </w:r>
      <w:r w:rsidRPr="00BD4EB3">
        <w:rPr>
          <w:rFonts w:ascii="Helvetica Neue" w:hAnsi="Helvetica Neue"/>
          <w:color w:val="686868"/>
          <w:sz w:val="27"/>
          <w:szCs w:val="27"/>
        </w:rPr>
        <w:t xml:space="preserve"> (1939) iniciou os seus estudos gerais e musicais em Braga. Em 1963 ingressa no conservatório desta cidade e, um ano depois, é admitido no conservatório de Lisboa, tendo obtido os diplomas dos Cursos Superiores de Piano e de Composição dos Conservatórios de Lisboa e Porto, e de Filosofia na Faculdade de Filosofia de Braga, entre 1968 e 1973.</w:t>
      </w:r>
      <w:r w:rsidRPr="00BD4EB3">
        <w:rPr>
          <w:rFonts w:ascii="Helvetica Neue" w:hAnsi="Helvetica Neue"/>
          <w:color w:val="686868"/>
          <w:sz w:val="27"/>
          <w:szCs w:val="27"/>
        </w:rPr>
        <w:br/>
        <w:t xml:space="preserve">Doutorou-se em Estética pela Universidade de Paris I – Sorbonne. Durante vários anos estudou em privado e no Instituto de Estética e Ciências da Arte, Sorbonne, com o compositor Iannis </w:t>
      </w:r>
      <w:proofErr w:type="spellStart"/>
      <w:r w:rsidRPr="00BD4EB3">
        <w:rPr>
          <w:rFonts w:ascii="Helvetica Neue" w:hAnsi="Helvetica Neue"/>
          <w:color w:val="686868"/>
          <w:sz w:val="27"/>
          <w:szCs w:val="27"/>
        </w:rPr>
        <w:t>Xenakis</w:t>
      </w:r>
      <w:proofErr w:type="spellEnd"/>
      <w:r w:rsidRPr="00BD4EB3">
        <w:rPr>
          <w:rFonts w:ascii="Helvetica Neue" w:hAnsi="Helvetica Neue"/>
          <w:color w:val="686868"/>
          <w:sz w:val="27"/>
          <w:szCs w:val="27"/>
        </w:rPr>
        <w:t>. Frequentou vários cursos internacionais em Portugal, Espanha, Holanda, Alemanha e França. Foi bolseiro da Fundação Calouste Gulbenkian e da Secretaria de Estado da Cultura de 1975 a 1978.</w:t>
      </w:r>
      <w:r w:rsidRPr="00BD4EB3">
        <w:rPr>
          <w:rFonts w:ascii="Helvetica Neue" w:hAnsi="Helvetica Neue"/>
          <w:color w:val="686868"/>
          <w:sz w:val="27"/>
          <w:szCs w:val="27"/>
        </w:rPr>
        <w:br/>
        <w:t xml:space="preserve">Escreveu obras para orquestra, agrupamentos de câmara, coro, teatro, </w:t>
      </w:r>
      <w:proofErr w:type="spellStart"/>
      <w:r w:rsidRPr="00BD4EB3">
        <w:rPr>
          <w:rFonts w:ascii="Helvetica Neue" w:hAnsi="Helvetica Neue"/>
          <w:color w:val="686868"/>
          <w:sz w:val="27"/>
          <w:szCs w:val="27"/>
        </w:rPr>
        <w:t>electrónica</w:t>
      </w:r>
      <w:proofErr w:type="spellEnd"/>
      <w:r w:rsidRPr="00BD4EB3">
        <w:rPr>
          <w:rFonts w:ascii="Helvetica Neue" w:hAnsi="Helvetica Neue"/>
          <w:color w:val="686868"/>
          <w:sz w:val="27"/>
          <w:szCs w:val="27"/>
        </w:rPr>
        <w:t xml:space="preserve">, </w:t>
      </w:r>
      <w:proofErr w:type="spellStart"/>
      <w:r w:rsidRPr="00BD4EB3">
        <w:rPr>
          <w:rFonts w:ascii="Helvetica Neue" w:hAnsi="Helvetica Neue"/>
          <w:color w:val="686868"/>
          <w:sz w:val="27"/>
          <w:szCs w:val="27"/>
        </w:rPr>
        <w:t>electroacústica</w:t>
      </w:r>
      <w:proofErr w:type="spellEnd"/>
      <w:r w:rsidRPr="00BD4EB3">
        <w:rPr>
          <w:rFonts w:ascii="Helvetica Neue" w:hAnsi="Helvetica Neue"/>
          <w:color w:val="686868"/>
          <w:sz w:val="27"/>
          <w:szCs w:val="27"/>
        </w:rPr>
        <w:t xml:space="preserve"> e por computador, sendo a sua música tocada em diversos países. Escreveu ainda numerosos ensaios, tendo vindo a realizar conferências e seminários dentro e fora do país.</w:t>
      </w:r>
      <w:r w:rsidRPr="00BD4EB3">
        <w:rPr>
          <w:rFonts w:ascii="Helvetica Neue" w:hAnsi="Helvetica Neue"/>
          <w:color w:val="686868"/>
          <w:sz w:val="27"/>
          <w:szCs w:val="27"/>
        </w:rPr>
        <w:br/>
        <w:t>Fundou o Grupo Música Nova (1973) e participou em reformas do ensino da Música. Tem colaborado com a Rádio e a Televisão, desde 1963, enquanto pianista, compositor, autor e apresentador, criando para a RTP várias séries de programas: “Sons e Mitos”, “Fronteiras da Música”, “No ventre da Música”.</w:t>
      </w:r>
      <w:r w:rsidRPr="00BD4EB3">
        <w:rPr>
          <w:rFonts w:ascii="Helvetica Neue" w:hAnsi="Helvetica Neue"/>
          <w:color w:val="686868"/>
          <w:sz w:val="27"/>
          <w:szCs w:val="27"/>
        </w:rPr>
        <w:br/>
        <w:t>Foi professor de Composição na Escola Superior de Música do Porto e foi o primeiro compositor português a abordar a informática musical nas Universidades de Paris II e Paris VII, bem como a utilizar o computador em composição musical.</w:t>
      </w:r>
      <w:r w:rsidRPr="00BD4EB3">
        <w:rPr>
          <w:rFonts w:ascii="Helvetica Neue" w:hAnsi="Helvetica Neue"/>
          <w:color w:val="686868"/>
          <w:sz w:val="27"/>
          <w:szCs w:val="27"/>
        </w:rPr>
        <w:br/>
        <w:t xml:space="preserve">Prossegue estudos pessoais sobre meios audiovisuais em trabalhos teóricos, técnicos e de composição, relacionados com </w:t>
      </w:r>
      <w:proofErr w:type="spellStart"/>
      <w:r w:rsidRPr="00BD4EB3">
        <w:rPr>
          <w:rFonts w:ascii="Helvetica Neue" w:hAnsi="Helvetica Neue"/>
          <w:color w:val="686868"/>
          <w:sz w:val="27"/>
          <w:szCs w:val="27"/>
        </w:rPr>
        <w:t>aspectos</w:t>
      </w:r>
      <w:proofErr w:type="spellEnd"/>
      <w:r w:rsidRPr="00BD4EB3">
        <w:rPr>
          <w:rFonts w:ascii="Helvetica Neue" w:hAnsi="Helvetica Neue"/>
          <w:color w:val="686868"/>
          <w:sz w:val="27"/>
          <w:szCs w:val="27"/>
        </w:rPr>
        <w:t xml:space="preserve"> de Filosofia, Antropologia e das teorias e técnicas da comunicação.</w:t>
      </w:r>
      <w:r w:rsidRPr="00BD4EB3">
        <w:rPr>
          <w:rFonts w:ascii="Helvetica Neue" w:hAnsi="Helvetica Neue"/>
          <w:color w:val="686868"/>
          <w:sz w:val="27"/>
          <w:szCs w:val="27"/>
        </w:rPr>
        <w:br/>
        <w:t>É professor investigador no INET-MD, da Universidade Nova, Núcleo da Universidade de Aveiro.</w:t>
      </w:r>
    </w:p>
    <w:p w:rsidR="00BD4EB3" w:rsidRPr="00BD4EB3" w:rsidRDefault="00BD4EB3" w:rsidP="00BD4EB3">
      <w:pPr>
        <w:rPr>
          <w:rFonts w:ascii="Times New Roman" w:eastAsia="Times New Roman" w:hAnsi="Times New Roman" w:cs="Times New Roman"/>
          <w:lang w:eastAsia="pt-PT"/>
        </w:rPr>
      </w:pPr>
      <w:r w:rsidRPr="00BD4EB3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shd w:val="clear" w:color="auto" w:fill="FFFFFF"/>
          <w:lang w:eastAsia="pt-PT"/>
        </w:rPr>
        <w:t>Rita Torres</w:t>
      </w:r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(Lisboa, 1977) é investigadora do Centro de Estudos de Sociologia e Estética Musical (CESEM) da Faculdade de Ciências Sociais de Humanas da Universidade Nova de Lisboa (NOVA FCSH). Anteriormente foi investigadora do </w:t>
      </w:r>
      <w:proofErr w:type="spellStart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pólo</w:t>
      </w:r>
      <w:proofErr w:type="spellEnd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do CESEM na Universidade de Évora, do Centro de Investigação em Ciência e Tecnologia das Artes (CITAR) da Universidade Católica Portuguesa (UCP) e, como convidada, do Instituto de Musicologia e Informática Musical (IMWI) da </w:t>
      </w:r>
      <w:proofErr w:type="spellStart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Hochschule</w:t>
      </w:r>
      <w:proofErr w:type="spellEnd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für</w:t>
      </w:r>
      <w:proofErr w:type="spellEnd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</w:t>
      </w:r>
      <w:proofErr w:type="spellStart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Musik</w:t>
      </w:r>
      <w:proofErr w:type="spellEnd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Karlsruhe. É doutorada em Ciência e Tecnologia das Artes pela UCP, tendo ainda obtido diplomas em Engenharia Química, Guitarra, Musicologia/Informática Musical e </w:t>
      </w:r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lastRenderedPageBreak/>
        <w:t xml:space="preserve">Composição. O seu trabalho como investigadora e como compositora foi já apresentado mundialmente em festivais e conferências internacionais, centrando-se </w:t>
      </w:r>
      <w:proofErr w:type="spellStart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>actualmente</w:t>
      </w:r>
      <w:proofErr w:type="spellEnd"/>
      <w:r w:rsidRPr="00BD4EB3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t xml:space="preserve"> na técnica de multifónicos na guitarra.</w:t>
      </w:r>
      <w:r w:rsidR="00090424">
        <w:rPr>
          <w:rFonts w:ascii="Helvetica Neue" w:eastAsia="Times New Roman" w:hAnsi="Helvetica Neue" w:cs="Times New Roman"/>
          <w:color w:val="686868"/>
          <w:sz w:val="27"/>
          <w:szCs w:val="27"/>
          <w:shd w:val="clear" w:color="auto" w:fill="FFFFFF"/>
          <w:lang w:eastAsia="pt-PT"/>
        </w:rPr>
        <w:br/>
        <w:t>ritatorres.eu</w:t>
      </w:r>
      <w:r w:rsidR="00090424" w:rsidRPr="00BD4EB3">
        <w:rPr>
          <w:rFonts w:ascii="Times New Roman" w:eastAsia="Times New Roman" w:hAnsi="Times New Roman" w:cs="Times New Roman"/>
          <w:lang w:eastAsia="pt-PT"/>
        </w:rPr>
        <w:t xml:space="preserve"> </w:t>
      </w:r>
    </w:p>
    <w:p w:rsidR="00BD4EB3" w:rsidRDefault="00BD4EB3" w:rsidP="00BD4EB3">
      <w:pPr>
        <w:rPr>
          <w:rFonts w:ascii="Times New Roman" w:eastAsia="Times New Roman" w:hAnsi="Times New Roman" w:cs="Times New Roman"/>
          <w:lang w:eastAsia="pt-PT"/>
        </w:rPr>
      </w:pPr>
    </w:p>
    <w:p w:rsidR="00BD4EB3" w:rsidRPr="00BD4EB3" w:rsidRDefault="00BD4EB3" w:rsidP="00BD4EB3">
      <w:pPr>
        <w:rPr>
          <w:rFonts w:ascii="Times New Roman" w:eastAsia="Times New Roman" w:hAnsi="Times New Roman" w:cs="Times New Roman"/>
          <w:lang w:eastAsia="pt-PT"/>
        </w:rPr>
      </w:pPr>
    </w:p>
    <w:p w:rsidR="00BD4EB3" w:rsidRPr="00CE047A" w:rsidRDefault="00BD4EB3" w:rsidP="00BD4EB3">
      <w:pPr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</w:pPr>
      <w:r w:rsidRPr="00CE047A">
        <w:rPr>
          <w:rFonts w:ascii="Helvetica Neue" w:eastAsia="Times New Roman" w:hAnsi="Helvetica Neue" w:cs="Times New Roman"/>
          <w:b/>
          <w:bCs/>
          <w:color w:val="686868"/>
          <w:sz w:val="27"/>
          <w:szCs w:val="27"/>
          <w:lang w:eastAsia="pt-PT"/>
        </w:rPr>
        <w:t>João Carlos Pinto</w:t>
      </w:r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(Braga, 1998) estudou piano e composição no Conservatório Calouste Gulbenkian de Braga e licenciou-se em Composição pela Escola Superior de Música de Lisboa.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Actualmente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prossegue estudos em Hamburgo, onde frequenta o Mestrado em Composição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Multimedia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na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Hochschule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für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Musik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und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Theater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Hamburg, com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Alexander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Schubert.</w:t>
      </w:r>
    </w:p>
    <w:p w:rsidR="00BD4EB3" w:rsidRPr="00CE047A" w:rsidRDefault="00BD4EB3" w:rsidP="00BD4EB3">
      <w:pPr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</w:pPr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O seu trabalho tem sido apresentado em países como a Coreia do Sul, E.U.A., </w:t>
      </w:r>
      <w:proofErr w:type="gram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Colômbia,  México</w:t>
      </w:r>
      <w:proofErr w:type="gram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, Argentina, Alemanha, França, Holanda, Áustria, Suíça, Itália, Bélgica, Noruega, Islândia, Espanha e, regularmente, ao longo de todo o território português.</w:t>
      </w:r>
    </w:p>
    <w:p w:rsidR="00BD4EB3" w:rsidRPr="00CE047A" w:rsidRDefault="00BD4EB3" w:rsidP="00BD4EB3">
      <w:pPr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</w:pPr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Recebeu encomendas de entidades como UNESCO – Braga Media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Arts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/ ZKM Karlsruhe,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Gaudeamus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RTP / Antena 2, Casa da Música, Centro Cultural de Belém, JOP, ensemble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neoN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, Arte no Tempo e Câmara Municipal de Aveiro.</w:t>
      </w:r>
    </w:p>
    <w:p w:rsidR="00BD4EB3" w:rsidRPr="00CE047A" w:rsidRDefault="00BD4EB3" w:rsidP="00BD4EB3">
      <w:pPr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</w:pPr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Enquanto performer, dedica-se à interpretação de obras de teatro experimental (com Tobias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Pfeil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, Diego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Muhr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), assim como a tocar instrumentos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electrónicos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que o próprio constrói e modifica (CACO.MEAL,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Omniae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Large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Ensemble, Peter Evans’ Som Crescente e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xD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).</w:t>
      </w:r>
    </w:p>
    <w:p w:rsidR="00BD4EB3" w:rsidRPr="00CE047A" w:rsidRDefault="00BD4EB3" w:rsidP="00BD4EB3">
      <w:pPr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</w:pPr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Foi finalista no Concurso de Composição Luciano Berio da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Accademia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Nazionale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di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Santa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Cecilia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(2023), obteve bolsas da Johannes Brahms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Stiftung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(2022) e da Sociedade Portuguesa de Autores (2021), venceu o “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City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to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City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” da UNESCO (ZKM - Karlsruhe, Braga Media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Arts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), em 2020, e foi o compositor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seleccionado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no tubo de ensaio 02, da Arte no Tempo. Foi ainda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seleccionado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para o Festival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ManiFeste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@ IRCAM | Centre </w:t>
      </w:r>
      <w:proofErr w:type="gram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Pompidou ,</w:t>
      </w:r>
      <w:proofErr w:type="gram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em 2019, trabalhando com o ensemble NIKEL e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Raphaël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Cendo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. No mesmo ano foi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seleccionado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para o “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Biljoke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Summer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Academy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” da ENOA, para os Laboratórios de Verão da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gnration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(com o projeto CACO.MEAL) e foi o Jovem Compositor Associado aos Estúdios Victor </w:t>
      </w:r>
      <w:proofErr w:type="spellStart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Córdon</w:t>
      </w:r>
      <w:proofErr w:type="spellEnd"/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 xml:space="preserve"> (parceria do Teatro Nacional São Carlos e a Companhia Nacional de Bailado).</w:t>
      </w:r>
    </w:p>
    <w:p w:rsidR="00BD4EB3" w:rsidRPr="00CE047A" w:rsidRDefault="00BD4EB3" w:rsidP="00BD4EB3">
      <w:pPr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</w:pPr>
      <w:r w:rsidRPr="00CE047A"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  <w:t>joaocarlospinto.com</w:t>
      </w:r>
    </w:p>
    <w:p w:rsidR="00BD4EB3" w:rsidRPr="00CE047A" w:rsidRDefault="00BD4EB3" w:rsidP="00BD4EB3">
      <w:pPr>
        <w:rPr>
          <w:rFonts w:ascii="Helvetica Neue" w:eastAsia="Times New Roman" w:hAnsi="Helvetica Neue" w:cs="Times New Roman"/>
          <w:color w:val="686868"/>
          <w:sz w:val="27"/>
          <w:szCs w:val="27"/>
          <w:lang w:eastAsia="pt-PT"/>
        </w:rPr>
      </w:pPr>
    </w:p>
    <w:p w:rsidR="00BD4EB3" w:rsidRDefault="00BD4EB3" w:rsidP="00BD4EB3"/>
    <w:p w:rsidR="00BD4EB3" w:rsidRDefault="00BD4EB3" w:rsidP="00BD4EB3">
      <w:pPr>
        <w:pStyle w:val="NormalWeb"/>
        <w:shd w:val="clear" w:color="auto" w:fill="FFFFFF"/>
        <w:spacing w:before="0" w:beforeAutospacing="0" w:after="340" w:afterAutospacing="0"/>
        <w:rPr>
          <w:rFonts w:ascii="Helvetica Neue" w:hAnsi="Helvetica Neue"/>
          <w:b/>
          <w:bCs/>
          <w:color w:val="686868"/>
          <w:sz w:val="27"/>
          <w:szCs w:val="27"/>
        </w:rPr>
      </w:pPr>
    </w:p>
    <w:p w:rsidR="00BD4EB3" w:rsidRDefault="00BD4EB3" w:rsidP="00BD4EB3">
      <w:pPr>
        <w:pStyle w:val="NormalWeb"/>
        <w:shd w:val="clear" w:color="auto" w:fill="FFFFFF"/>
        <w:spacing w:before="0" w:beforeAutospacing="0" w:after="340" w:afterAutospacing="0"/>
        <w:rPr>
          <w:rFonts w:ascii="Helvetica Neue" w:hAnsi="Helvetica Neue"/>
          <w:color w:val="686868"/>
          <w:sz w:val="27"/>
          <w:szCs w:val="27"/>
        </w:rPr>
      </w:pPr>
      <w:r w:rsidRPr="00BD4EB3">
        <w:rPr>
          <w:rFonts w:ascii="Helvetica Neue" w:hAnsi="Helvetica Neue"/>
          <w:b/>
          <w:bCs/>
          <w:color w:val="686868"/>
          <w:sz w:val="27"/>
          <w:szCs w:val="27"/>
        </w:rPr>
        <w:lastRenderedPageBreak/>
        <w:t>João Pedro Oliveira</w:t>
      </w:r>
      <w:r>
        <w:rPr>
          <w:rFonts w:ascii="Helvetica Neue" w:hAnsi="Helvetica Neue"/>
          <w:color w:val="686868"/>
          <w:sz w:val="27"/>
          <w:szCs w:val="27"/>
        </w:rPr>
        <w:t xml:space="preserve"> (1959) ocupa o cargo de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Corwin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Endowed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Chair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em Composição na Universidade da Califórnia em Santa Barbara. Estudou órgão, composição 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arquitectura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em Lisboa. Concluiu o doutoramento em Música na Universidade de New York em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Stony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Brook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. A sua música inclui obras orquestrais, música de câmara, música eletroacústica e vídeo experimental. Recebeu mais de 50 prémios internacionais pelas suas obras, incluindo três prémios no Concurso de Música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Electroacústica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de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Bourges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, bem como os prestigiados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Magisterium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 Prémio Giga-Hertz, o 1º Prémio no concurso </w:t>
      </w:r>
      <w:proofErr w:type="spellStart"/>
      <w:r>
        <w:rPr>
          <w:rFonts w:ascii="Helvetica Neue" w:hAnsi="Helvetica Neue"/>
          <w:color w:val="686868"/>
          <w:sz w:val="27"/>
          <w:szCs w:val="27"/>
        </w:rPr>
        <w:t>Metamorphoses</w:t>
      </w:r>
      <w:proofErr w:type="spellEnd"/>
      <w:r>
        <w:rPr>
          <w:rFonts w:ascii="Helvetica Neue" w:hAnsi="Helvetica Neue"/>
          <w:color w:val="686868"/>
          <w:sz w:val="27"/>
          <w:szCs w:val="27"/>
        </w:rPr>
        <w:t xml:space="preserve"> e o 1º Prémio no concurso </w:t>
      </w:r>
      <w:proofErr w:type="gramStart"/>
      <w:r>
        <w:rPr>
          <w:rFonts w:ascii="Helvetica Neue" w:hAnsi="Helvetica Neue"/>
          <w:color w:val="686868"/>
          <w:sz w:val="27"/>
          <w:szCs w:val="27"/>
        </w:rPr>
        <w:t>Musica</w:t>
      </w:r>
      <w:proofErr w:type="gramEnd"/>
      <w:r>
        <w:rPr>
          <w:rFonts w:ascii="Helvetica Neue" w:hAnsi="Helvetica Neue"/>
          <w:color w:val="686868"/>
          <w:sz w:val="27"/>
          <w:szCs w:val="27"/>
        </w:rPr>
        <w:t xml:space="preserve"> Nova.</w:t>
      </w:r>
      <w:r>
        <w:rPr>
          <w:rFonts w:ascii="Helvetica Neue" w:hAnsi="Helvetica Neue"/>
          <w:color w:val="686868"/>
          <w:sz w:val="27"/>
          <w:szCs w:val="27"/>
        </w:rPr>
        <w:br/>
        <w:t>Foi professor na Universidade de Aveiro e na Universidade Federal de Minas Gerais. Publicou diversos artigos em revistas nacionais e internacionais, e escreveu um livro sobre teoria analítica da música do século XX.</w:t>
      </w:r>
      <w:r w:rsidR="00090424">
        <w:rPr>
          <w:rFonts w:ascii="Helvetica Neue" w:hAnsi="Helvetica Neue"/>
          <w:color w:val="686868"/>
          <w:sz w:val="27"/>
          <w:szCs w:val="27"/>
        </w:rPr>
        <w:br/>
        <w:t>jpoliveira.com</w:t>
      </w:r>
      <w:r w:rsidR="00090424">
        <w:rPr>
          <w:rFonts w:ascii="Helvetica Neue" w:hAnsi="Helvetica Neue"/>
          <w:color w:val="686868"/>
          <w:sz w:val="27"/>
          <w:szCs w:val="27"/>
        </w:rPr>
        <w:br/>
      </w:r>
    </w:p>
    <w:p w:rsidR="00316EA8" w:rsidRDefault="00090424"/>
    <w:sectPr w:rsidR="00316EA8" w:rsidSect="00EA348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EB3"/>
    <w:rsid w:val="00090424"/>
    <w:rsid w:val="00A403F4"/>
    <w:rsid w:val="00BD4EB3"/>
    <w:rsid w:val="00E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5531D5"/>
  <w15:chartTrackingRefBased/>
  <w15:docId w15:val="{14AD5448-66EF-8B4B-9ECC-8E0F5104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4EB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BD4E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79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848</Words>
  <Characters>4585</Characters>
  <Application>Microsoft Office Word</Application>
  <DocSecurity>0</DocSecurity>
  <Lines>38</Lines>
  <Paragraphs>10</Paragraphs>
  <ScaleCrop>false</ScaleCrop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geral@artenotempo.pt</dc:creator>
  <cp:keywords/>
  <dc:description/>
  <cp:lastModifiedBy>geral@artenotempo.pt</cp:lastModifiedBy>
  <cp:revision>2</cp:revision>
  <dcterms:created xsi:type="dcterms:W3CDTF">2023-08-08T10:49:00Z</dcterms:created>
  <dcterms:modified xsi:type="dcterms:W3CDTF">2023-08-08T11:18:00Z</dcterms:modified>
</cp:coreProperties>
</file>